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5"/>
      </w:tblGrid>
      <w:tr w:rsidR="00B61E79" w14:paraId="48BCD380" w14:textId="77777777" w:rsidTr="005A4094">
        <w:trPr>
          <w:trHeight w:val="1500"/>
          <w:tblCellSpacing w:w="0" w:type="dxa"/>
        </w:trPr>
        <w:tc>
          <w:tcPr>
            <w:tcW w:w="7995" w:type="dxa"/>
            <w:vAlign w:val="center"/>
          </w:tcPr>
          <w:p w14:paraId="37F4E332" w14:textId="77777777" w:rsidR="00B61E79" w:rsidRDefault="00B61E79" w:rsidP="005A4094">
            <w:pPr>
              <w:rPr>
                <w:b/>
                <w:bCs/>
              </w:rPr>
            </w:pPr>
            <w:r>
              <w:rPr>
                <w:b/>
                <w:bCs/>
              </w:rPr>
              <w:t>试题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二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t>答案</w:t>
            </w:r>
          </w:p>
        </w:tc>
      </w:tr>
      <w:tr w:rsidR="00B61E79" w14:paraId="47D20351" w14:textId="77777777" w:rsidTr="005A4094">
        <w:trPr>
          <w:trHeight w:val="9923"/>
          <w:tblCellSpacing w:w="0" w:type="dxa"/>
        </w:trPr>
        <w:tc>
          <w:tcPr>
            <w:tcW w:w="7995" w:type="dxa"/>
          </w:tcPr>
          <w:p w14:paraId="0F0AA347" w14:textId="77777777" w:rsidR="00B61E79" w:rsidRDefault="00B61E79" w:rsidP="005A4094">
            <w:r>
              <w:t xml:space="preserve">　一、填空题（每空</w:t>
            </w:r>
            <w:r>
              <w:t>1</w:t>
            </w:r>
            <w:r>
              <w:t>分，共</w:t>
            </w:r>
            <w:r>
              <w:t>30</w:t>
            </w:r>
            <w:r>
              <w:t>分）</w:t>
            </w:r>
            <w:r>
              <w:br/>
            </w:r>
            <w:r>
              <w:t xml:space="preserve">　　</w:t>
            </w:r>
            <w:r>
              <w:t>1.</w:t>
            </w:r>
            <w:r>
              <w:t>交流接触器主要由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触头系统</w:t>
            </w:r>
            <w:r>
              <w:rPr>
                <w:u w:val="single"/>
              </w:rPr>
              <w:t>  </w:t>
            </w:r>
            <w:r>
              <w:t>、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电磁系统</w:t>
            </w:r>
            <w:r>
              <w:t>、和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灭弧系统</w:t>
            </w:r>
            <w:r>
              <w:rPr>
                <w:u w:val="single"/>
              </w:rPr>
              <w:t> </w:t>
            </w:r>
            <w:r>
              <w:t>组成。为了减小铁心的振动和噪音，在铁心上加入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短路环</w:t>
            </w:r>
            <w:r>
              <w:rPr>
                <w:u w:val="single"/>
              </w:rPr>
              <w:t> </w:t>
            </w:r>
            <w:r>
              <w:t>。</w:t>
            </w:r>
            <w:r>
              <w:br/>
            </w:r>
            <w:r>
              <w:t xml:space="preserve">　　</w:t>
            </w:r>
            <w:r>
              <w:t>2.</w:t>
            </w:r>
            <w:r>
              <w:t>欠电流继电器在正常工作电流流过线圈时，衔铁是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吸合</w:t>
            </w:r>
            <w:r>
              <w:rPr>
                <w:u w:val="single"/>
              </w:rPr>
              <w:t> </w:t>
            </w:r>
            <w:r>
              <w:t>状态，而当流过线圈的电流小于整定电流时衔铁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释放</w:t>
            </w:r>
            <w:r>
              <w:rPr>
                <w:u w:val="single"/>
              </w:rPr>
              <w:t> </w:t>
            </w:r>
            <w:r>
              <w:t>。</w:t>
            </w:r>
            <w:r>
              <w:br/>
            </w:r>
            <w:r>
              <w:t xml:space="preserve">　　</w:t>
            </w:r>
            <w:r>
              <w:t>3.</w:t>
            </w:r>
            <w:r>
              <w:t>三相闸刀开关垂直安装时，</w:t>
            </w:r>
            <w:proofErr w:type="gramStart"/>
            <w:r>
              <w:t>电源端应在</w:t>
            </w:r>
            <w:proofErr w:type="gramEnd"/>
            <w:r>
              <w:rPr>
                <w:u w:val="single"/>
              </w:rPr>
              <w:t> </w:t>
            </w:r>
            <w:r>
              <w:rPr>
                <w:u w:val="single"/>
              </w:rPr>
              <w:t>上</w:t>
            </w:r>
            <w:r>
              <w:rPr>
                <w:u w:val="single"/>
              </w:rPr>
              <w:t> </w:t>
            </w:r>
            <w:r>
              <w:t>方，</w:t>
            </w:r>
            <w:proofErr w:type="gramStart"/>
            <w:r>
              <w:t>负载端应在</w:t>
            </w:r>
            <w:proofErr w:type="gramEnd"/>
            <w:r>
              <w:rPr>
                <w:u w:val="single"/>
              </w:rPr>
              <w:t> </w:t>
            </w:r>
            <w:r>
              <w:rPr>
                <w:u w:val="single"/>
              </w:rPr>
              <w:t>下</w:t>
            </w:r>
            <w:r>
              <w:rPr>
                <w:u w:val="single"/>
              </w:rPr>
              <w:t> </w:t>
            </w:r>
            <w:r>
              <w:t>方。</w:t>
            </w:r>
            <w:r>
              <w:br/>
            </w:r>
            <w:r>
              <w:t xml:space="preserve">　　</w:t>
            </w:r>
            <w:r>
              <w:t>4.</w:t>
            </w:r>
            <w:r>
              <w:t>复合按钮的复位顺序为：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常开</w:t>
            </w:r>
            <w:r>
              <w:rPr>
                <w:u w:val="single"/>
              </w:rPr>
              <w:t> </w:t>
            </w:r>
            <w:r>
              <w:t>按钮先断开，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常闭</w:t>
            </w:r>
            <w:r>
              <w:rPr>
                <w:u w:val="single"/>
              </w:rPr>
              <w:t> </w:t>
            </w:r>
            <w:r>
              <w:t>按钮后闭合。</w:t>
            </w:r>
            <w:r>
              <w:br/>
            </w:r>
            <w:r>
              <w:t xml:space="preserve">　　</w:t>
            </w:r>
            <w:r>
              <w:t>5.</w:t>
            </w:r>
            <w:r>
              <w:t>根据工作电压的高低，电器分为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低压电器</w:t>
            </w:r>
            <w:r>
              <w:rPr>
                <w:u w:val="single"/>
              </w:rPr>
              <w:t> </w:t>
            </w:r>
            <w:r>
              <w:t>和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高压电器</w:t>
            </w:r>
            <w:r>
              <w:rPr>
                <w:u w:val="single"/>
              </w:rPr>
              <w:t> </w:t>
            </w:r>
            <w:r>
              <w:t>。</w:t>
            </w:r>
            <w:r>
              <w:br/>
            </w:r>
            <w:r>
              <w:t xml:space="preserve">　　</w:t>
            </w:r>
            <w:r>
              <w:t>6.</w:t>
            </w:r>
            <w:r>
              <w:t>频敏变阻器的等效阻抗随频率的减小而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减小</w:t>
            </w:r>
            <w:r>
              <w:rPr>
                <w:u w:val="single"/>
              </w:rPr>
              <w:t> </w:t>
            </w:r>
            <w:r>
              <w:t>。</w:t>
            </w:r>
            <w:r>
              <w:br/>
            </w:r>
            <w:r>
              <w:t xml:space="preserve">　　</w:t>
            </w:r>
            <w:r>
              <w:t>7.PLC</w:t>
            </w:r>
            <w:r>
              <w:t>的工作方式为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周期循环扫描</w:t>
            </w:r>
            <w:r>
              <w:rPr>
                <w:u w:val="single"/>
              </w:rPr>
              <w:t> </w:t>
            </w:r>
            <w:r>
              <w:t>，其工作过程分为</w:t>
            </w:r>
            <w:r>
              <w:rPr>
                <w:u w:val="single"/>
              </w:rPr>
              <w:t>输入采样</w:t>
            </w:r>
            <w:r>
              <w:t>、</w:t>
            </w:r>
            <w:r>
              <w:rPr>
                <w:u w:val="single"/>
              </w:rPr>
              <w:t>程序执行</w:t>
            </w:r>
            <w:r>
              <w:t>和</w:t>
            </w:r>
            <w:r>
              <w:rPr>
                <w:u w:val="single"/>
              </w:rPr>
              <w:t>输出刷新</w:t>
            </w:r>
            <w:r>
              <w:t>三个阶段。</w:t>
            </w:r>
            <w:r>
              <w:br/>
            </w:r>
            <w:r>
              <w:t xml:space="preserve">　　</w:t>
            </w:r>
            <w:r>
              <w:t>8.</w:t>
            </w:r>
            <w:r>
              <w:t>数据寄存器</w:t>
            </w:r>
            <w:r>
              <w:t>D</w:t>
            </w:r>
            <w:r>
              <w:t>存放</w:t>
            </w:r>
            <w:r>
              <w:rPr>
                <w:u w:val="single"/>
              </w:rPr>
              <w:t> 16 </w:t>
            </w:r>
            <w:r>
              <w:t>位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二</w:t>
            </w:r>
            <w:r>
              <w:rPr>
                <w:u w:val="single"/>
              </w:rPr>
              <w:t> </w:t>
            </w:r>
            <w:r>
              <w:t>进制的数据，其中最高位为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符号</w:t>
            </w:r>
            <w:r>
              <w:rPr>
                <w:u w:val="single"/>
              </w:rPr>
              <w:t> </w:t>
            </w:r>
            <w:r>
              <w:t>位，当最高位为</w:t>
            </w:r>
            <w:r>
              <w:t>1</w:t>
            </w:r>
            <w:r>
              <w:t>时为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负</w:t>
            </w:r>
            <w:r>
              <w:rPr>
                <w:u w:val="single"/>
              </w:rPr>
              <w:t> </w:t>
            </w:r>
            <w:r>
              <w:t>数，为</w:t>
            </w:r>
            <w:r>
              <w:t>0</w:t>
            </w:r>
            <w:r>
              <w:t>时为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正</w:t>
            </w:r>
            <w:r>
              <w:rPr>
                <w:u w:val="single"/>
              </w:rPr>
              <w:t> </w:t>
            </w:r>
            <w:r>
              <w:t>数。</w:t>
            </w:r>
            <w:r>
              <w:br/>
            </w:r>
            <w:r>
              <w:t xml:space="preserve">　　</w:t>
            </w:r>
            <w:r>
              <w:t>9.FP</w:t>
            </w:r>
            <w:r>
              <w:t>系列</w:t>
            </w:r>
            <w:r>
              <w:t>PLC</w:t>
            </w:r>
            <w:r>
              <w:t>的输入和输出继电器采用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十六</w:t>
            </w:r>
            <w:r>
              <w:rPr>
                <w:u w:val="single"/>
              </w:rPr>
              <w:t> </w:t>
            </w:r>
            <w:r>
              <w:t>进制编号，其它内部继电器为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十六</w:t>
            </w:r>
            <w:r>
              <w:rPr>
                <w:u w:val="single"/>
              </w:rPr>
              <w:t> </w:t>
            </w:r>
            <w:r>
              <w:t>进制编号。</w:t>
            </w:r>
            <w:r>
              <w:br/>
            </w:r>
            <w:r>
              <w:t xml:space="preserve">　　</w:t>
            </w:r>
            <w:r>
              <w:t>10.</w:t>
            </w:r>
            <w:r>
              <w:t>速度继电器常用以接受转速信号，当电动机的转子转速上升到</w:t>
            </w:r>
            <w:r>
              <w:rPr>
                <w:u w:val="single"/>
              </w:rPr>
              <w:t> 120 </w:t>
            </w:r>
            <w:r>
              <w:t>r/min</w:t>
            </w:r>
            <w:r>
              <w:t>以上时触头动作；下降到</w:t>
            </w:r>
            <w:r>
              <w:rPr>
                <w:u w:val="single"/>
              </w:rPr>
              <w:t> 100 </w:t>
            </w:r>
            <w:r>
              <w:t>r/min</w:t>
            </w:r>
            <w:r>
              <w:t>以下时触点复位。</w:t>
            </w:r>
            <w:r>
              <w:br/>
            </w:r>
            <w:r>
              <w:t xml:space="preserve">　　</w:t>
            </w:r>
            <w:r>
              <w:t>11.</w:t>
            </w:r>
            <w:r>
              <w:t>在</w:t>
            </w:r>
            <w:r>
              <w:t>FP</w:t>
            </w:r>
            <w:r>
              <w:t>系列</w:t>
            </w:r>
            <w:r>
              <w:t>PLC</w:t>
            </w:r>
            <w:r>
              <w:t>中，</w:t>
            </w:r>
            <w:r>
              <w:t>EV</w:t>
            </w:r>
            <w:r>
              <w:t>是</w:t>
            </w:r>
            <w:r>
              <w:rPr>
                <w:u w:val="single"/>
              </w:rPr>
              <w:t xml:space="preserve">　经过值</w:t>
            </w:r>
            <w:r>
              <w:t>寄存器。</w:t>
            </w:r>
            <w:r>
              <w:br/>
            </w:r>
            <w:r>
              <w:t xml:space="preserve">　　</w:t>
            </w:r>
            <w:r>
              <w:t>12.FP</w:t>
            </w:r>
            <w:r>
              <w:t>系列</w:t>
            </w:r>
            <w:r>
              <w:t>PLC</w:t>
            </w:r>
            <w:r>
              <w:t>在功能指令中，</w:t>
            </w:r>
            <w:r>
              <w:t>R900</w:t>
            </w:r>
            <w:r>
              <w:t>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自诊断错误</w:t>
            </w:r>
            <w:r>
              <w:t>标志，</w:t>
            </w:r>
            <w:r>
              <w:t>R9007</w:t>
            </w:r>
            <w:r>
              <w:t>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操作</w:t>
            </w:r>
            <w:r>
              <w:rPr>
                <w:u w:val="single"/>
              </w:rPr>
              <w:t>  </w:t>
            </w:r>
            <w:r>
              <w:t>标志，</w:t>
            </w:r>
            <w:r>
              <w:t>R9013</w:t>
            </w:r>
            <w:r>
              <w:t>为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初始闭合继电器</w:t>
            </w:r>
            <w:r>
              <w:rPr>
                <w:u w:val="single"/>
              </w:rPr>
              <w:t> </w:t>
            </w:r>
            <w:r>
              <w:t>。</w:t>
            </w:r>
          </w:p>
          <w:p w14:paraId="2626A31A" w14:textId="12740686" w:rsidR="00B61E79" w:rsidRDefault="00B61E79" w:rsidP="005A4094">
            <w:r>
              <w:br/>
            </w:r>
            <w:r>
              <w:t xml:space="preserve">　二、画图题（每题</w:t>
            </w:r>
            <w:r>
              <w:t>10</w:t>
            </w:r>
            <w:r>
              <w:t>分，共</w:t>
            </w:r>
            <w:r>
              <w:t>20</w:t>
            </w:r>
            <w:r>
              <w:t>分）</w:t>
            </w:r>
            <w:r>
              <w:br/>
            </w:r>
            <w:r>
              <w:br/>
            </w:r>
            <w:r>
              <w:t xml:space="preserve">　　</w:t>
            </w:r>
            <w:r>
              <w:t>1.</w:t>
            </w:r>
            <w:r>
              <w:t>画出下列继电器的图形符号：</w:t>
            </w:r>
            <w:r>
              <w:br/>
            </w:r>
            <w:r>
              <w:t xml:space="preserve">　　</w:t>
            </w:r>
            <w:r>
              <w:t>A</w:t>
            </w:r>
            <w:r>
              <w:t>．断电延时打开常闭触点；</w:t>
            </w:r>
            <w:r>
              <w:t>B</w:t>
            </w:r>
            <w:r>
              <w:t>．通电延时打开常开触点；</w:t>
            </w:r>
            <w:r>
              <w:t>C</w:t>
            </w:r>
            <w:r>
              <w:t>．复合按钮；</w:t>
            </w:r>
            <w:r>
              <w:t>D</w:t>
            </w:r>
            <w:r>
              <w:t>．热继电器常闭触点。</w:t>
            </w:r>
            <w:r>
              <w:br/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6ACF90DA" wp14:editId="799634C9">
                  <wp:extent cx="3962400" cy="771525"/>
                  <wp:effectExtent l="0" t="0" r="0" b="9525"/>
                  <wp:docPr id="1" name="图片 1" descr="stk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descr="stk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t xml:space="preserve">　制回路</w:t>
            </w:r>
            <w:r>
              <w:t>)</w:t>
            </w:r>
            <w:r>
              <w:t>。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 xml:space="preserve">　</w:t>
            </w:r>
            <w:r>
              <w:br/>
            </w:r>
            <w:r>
              <w:rPr>
                <w:b/>
                <w:bCs/>
              </w:rPr>
              <w:t xml:space="preserve">　四、根据梯形图分析程序，完成下列要求：</w:t>
            </w:r>
            <w:r>
              <w:t>(10</w:t>
            </w:r>
            <w:r>
              <w:t>分）</w:t>
            </w:r>
            <w:r>
              <w:br/>
            </w:r>
          </w:p>
          <w:p w14:paraId="334BDAC9" w14:textId="77777777" w:rsidR="00B61E79" w:rsidRDefault="00B61E79" w:rsidP="005A4094">
            <w:pPr>
              <w:ind w:firstLineChars="147" w:firstLine="398"/>
            </w:pPr>
            <w:r>
              <w:rPr>
                <w:rFonts w:ascii="ˎ̥" w:hAnsi="ˎ̥" w:cs="宋体"/>
                <w:b/>
                <w:bCs/>
                <w:color w:val="FF0000"/>
                <w:kern w:val="0"/>
                <w:sz w:val="27"/>
                <w:szCs w:val="27"/>
              </w:rPr>
              <w:lastRenderedPageBreak/>
              <w:t>试题（四）答案</w:t>
            </w:r>
          </w:p>
          <w:p w14:paraId="00152FA8" w14:textId="77777777" w:rsidR="00B61E79" w:rsidRDefault="00B61E79" w:rsidP="005A4094"/>
        </w:tc>
      </w:tr>
    </w:tbl>
    <w:p w14:paraId="05136646" w14:textId="77777777" w:rsidR="00D2124C" w:rsidRDefault="00D2124C">
      <w:bookmarkStart w:id="0" w:name="_GoBack"/>
      <w:bookmarkEnd w:id="0"/>
    </w:p>
    <w:sectPr w:rsidR="00D2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F57A" w14:textId="77777777" w:rsidR="0015329F" w:rsidRDefault="0015329F" w:rsidP="00B61E79">
      <w:r>
        <w:separator/>
      </w:r>
    </w:p>
  </w:endnote>
  <w:endnote w:type="continuationSeparator" w:id="0">
    <w:p w14:paraId="7703D4FE" w14:textId="77777777" w:rsidR="0015329F" w:rsidRDefault="0015329F" w:rsidP="00B6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D10E" w14:textId="77777777" w:rsidR="0015329F" w:rsidRDefault="0015329F" w:rsidP="00B61E79">
      <w:r>
        <w:separator/>
      </w:r>
    </w:p>
  </w:footnote>
  <w:footnote w:type="continuationSeparator" w:id="0">
    <w:p w14:paraId="5C6B0D21" w14:textId="77777777" w:rsidR="0015329F" w:rsidRDefault="0015329F" w:rsidP="00B6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CB"/>
    <w:rsid w:val="0015329F"/>
    <w:rsid w:val="00464DCB"/>
    <w:rsid w:val="00B61E79"/>
    <w:rsid w:val="00D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45CC7-C4EC-43DB-8E15-F7B0885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裕</dc:creator>
  <cp:keywords/>
  <dc:description/>
  <cp:lastModifiedBy>王 裕</cp:lastModifiedBy>
  <cp:revision>2</cp:revision>
  <dcterms:created xsi:type="dcterms:W3CDTF">2020-11-27T04:34:00Z</dcterms:created>
  <dcterms:modified xsi:type="dcterms:W3CDTF">2020-11-27T04:34:00Z</dcterms:modified>
</cp:coreProperties>
</file>